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5BE65" w14:textId="77777777" w:rsidR="005742D5" w:rsidRPr="00260FE0" w:rsidRDefault="005742D5" w:rsidP="005742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0FE0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32B6017C" w14:textId="77777777" w:rsidR="005742D5" w:rsidRPr="00260FE0" w:rsidRDefault="005742D5" w:rsidP="005742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0FE0">
        <w:rPr>
          <w:rFonts w:ascii="Times New Roman" w:hAnsi="Times New Roman" w:cs="Times New Roman"/>
          <w:sz w:val="24"/>
          <w:szCs w:val="24"/>
        </w:rPr>
        <w:t>к Закону Липецкой области</w:t>
      </w:r>
    </w:p>
    <w:p w14:paraId="0B63AEE4" w14:textId="77777777" w:rsidR="005742D5" w:rsidRPr="00260FE0" w:rsidRDefault="005742D5" w:rsidP="005742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0FE0">
        <w:rPr>
          <w:rFonts w:ascii="Times New Roman" w:hAnsi="Times New Roman" w:cs="Times New Roman"/>
          <w:sz w:val="24"/>
          <w:szCs w:val="24"/>
        </w:rPr>
        <w:t>"Об областном бюджете на 2024 год</w:t>
      </w:r>
    </w:p>
    <w:p w14:paraId="0A392730" w14:textId="77777777" w:rsidR="005742D5" w:rsidRPr="00260FE0" w:rsidRDefault="005742D5" w:rsidP="005742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0FE0">
        <w:rPr>
          <w:rFonts w:ascii="Times New Roman" w:hAnsi="Times New Roman" w:cs="Times New Roman"/>
          <w:sz w:val="24"/>
          <w:szCs w:val="24"/>
        </w:rPr>
        <w:t>и на плановый период 2025 и 2026 годов"</w:t>
      </w:r>
    </w:p>
    <w:p w14:paraId="4DA1256B" w14:textId="77777777" w:rsidR="005742D5" w:rsidRPr="00260FE0" w:rsidRDefault="005742D5" w:rsidP="005742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55090" w14:textId="77777777" w:rsidR="005742D5" w:rsidRPr="00CF61FA" w:rsidRDefault="005742D5" w:rsidP="00EA5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FA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ОБЛАСТНОГО БЮДЖЕТА</w:t>
      </w:r>
    </w:p>
    <w:p w14:paraId="44908439" w14:textId="77777777" w:rsidR="005742D5" w:rsidRPr="00CF61FA" w:rsidRDefault="005742D5" w:rsidP="00EA5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FA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F61FA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72D455D" w14:textId="77777777" w:rsidR="005742D5" w:rsidRPr="00CF61FA" w:rsidRDefault="005742D5" w:rsidP="00574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CAE5A4" w14:textId="77777777" w:rsidR="005742D5" w:rsidRPr="00607B6A" w:rsidRDefault="005742D5" w:rsidP="005742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F61FA">
        <w:rPr>
          <w:rFonts w:ascii="Times New Roman" w:hAnsi="Times New Roman" w:cs="Times New Roman"/>
          <w:sz w:val="28"/>
          <w:szCs w:val="28"/>
        </w:rPr>
        <w:t xml:space="preserve"> </w:t>
      </w:r>
      <w:r w:rsidRPr="00607B6A">
        <w:rPr>
          <w:rFonts w:ascii="Times New Roman" w:hAnsi="Times New Roman" w:cs="Times New Roman"/>
        </w:rP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4"/>
        <w:gridCol w:w="851"/>
        <w:gridCol w:w="2693"/>
        <w:gridCol w:w="2126"/>
        <w:gridCol w:w="2127"/>
        <w:gridCol w:w="2126"/>
      </w:tblGrid>
      <w:tr w:rsidR="005742D5" w:rsidRPr="00607B6A" w14:paraId="6DCA4A48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22B" w14:textId="4E4C67D4" w:rsidR="005742D5" w:rsidRPr="00607B6A" w:rsidRDefault="00C6772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742D5" w:rsidRPr="00607B6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25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6F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Код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51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3E6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88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912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742D5" w:rsidRPr="00607B6A" w14:paraId="72E06050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B5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704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31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23C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01 01 00 00 02 0000 710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87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32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A6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0EC42F57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4E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C9D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C6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44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01 01 00 00 02 0000 810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9B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-1 450 000 000,00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E47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-950 000 000,00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E0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4FDB5A36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39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E5A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9E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8B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01 02 00 00 02 0000 710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EC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81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27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604AA51E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D0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C4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22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E37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01 02 00 00 02 0000 810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A7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A5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16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2367A2A3" w14:textId="77777777" w:rsidTr="00607B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28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A3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6079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FC0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01 03 01 00 02 0000 710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FB2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1 448 500 926,33</w:t>
            </w:r>
          </w:p>
          <w:p w14:paraId="5422990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DC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668 707 300,00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4E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3B1181DA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19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E1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CC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BB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62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24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1B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D5" w:rsidRPr="00607B6A" w14:paraId="607799F5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B2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0D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1D0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5B1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01 03 01 00 02 2700 710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911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1 448 500 926,33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7F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668 707 300,00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D1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2B66F8C0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27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AFB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DB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664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01 03 01 00 02 2900 710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B0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43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55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4412DC94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3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C7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 xml:space="preserve"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</w:t>
            </w: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7C9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4B2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01 03 01 00 02 5600 710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ACEE" w14:textId="77777777" w:rsidR="005742D5" w:rsidRPr="00607B6A" w:rsidRDefault="005742D5" w:rsidP="001D0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14:paraId="6579E71F" w14:textId="77777777" w:rsidR="005742D5" w:rsidRPr="00607B6A" w:rsidRDefault="005742D5" w:rsidP="001D0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0A4871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71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0F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598604C3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7B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6BD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специальный казначейский кредит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008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0C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01 03 01 00 02 5700 710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28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F5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AF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4AE3C7F9" w14:textId="77777777" w:rsidTr="00607B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89A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8DB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D1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52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B6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-2 823 497 009,55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A3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-1 797 027 320,13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59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-1 900 491 672,01</w:t>
            </w:r>
          </w:p>
        </w:tc>
      </w:tr>
      <w:tr w:rsidR="005742D5" w:rsidRPr="00607B6A" w14:paraId="171E9C56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2A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AC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476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EF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3D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6A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74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D5" w:rsidRPr="00607B6A" w14:paraId="19CF940A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E4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C62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 том числе на финансовое обеспечение реализации инфраструктурных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FC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CD3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01 03 01 00 02 2700 810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2C2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-100 523 799,55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DD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-198 721 969,55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C31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-302 186 321,43</w:t>
            </w:r>
          </w:p>
        </w:tc>
      </w:tr>
      <w:tr w:rsidR="005742D5" w:rsidRPr="00607B6A" w14:paraId="1DF9F348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41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F7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</w:t>
            </w: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53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EB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01 03 01 00 02 2900 810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99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0D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-562 500 000,00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AF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-562 500 000,00</w:t>
            </w:r>
          </w:p>
        </w:tc>
      </w:tr>
      <w:tr w:rsidR="005742D5" w:rsidRPr="00607B6A" w14:paraId="7586B90C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1E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9F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55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20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01 03 01 00 02 5600 810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64E" w14:textId="77777777" w:rsidR="005742D5" w:rsidRPr="00070C86" w:rsidRDefault="005742D5" w:rsidP="001D0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86">
              <w:rPr>
                <w:rFonts w:ascii="Times New Roman" w:hAnsi="Times New Roman" w:cs="Times New Roman"/>
                <w:sz w:val="24"/>
                <w:szCs w:val="24"/>
              </w:rPr>
              <w:t>-2 418 552 860,00</w:t>
            </w:r>
          </w:p>
          <w:p w14:paraId="0E860746" w14:textId="77777777" w:rsidR="005742D5" w:rsidRPr="00070C86" w:rsidRDefault="005742D5" w:rsidP="001D0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1C280" w14:textId="77777777" w:rsidR="005742D5" w:rsidRPr="00070C86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992" w14:textId="77777777" w:rsidR="005742D5" w:rsidRPr="00070C86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46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4CD5A49A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77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47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специальный казначейский кредит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3FB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80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01 03 01 00 02 5700 810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27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DEF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-118 117 720,71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DA7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-118 117 720,71</w:t>
            </w:r>
          </w:p>
        </w:tc>
      </w:tr>
      <w:tr w:rsidR="005742D5" w:rsidRPr="00607B6A" w14:paraId="56DE19E5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899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03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D5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619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01 06 01 00 02 0000 630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12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65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4E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49793EAF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6D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D4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</w:t>
            </w: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9E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F96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01 06 04 01 02 0000 810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D6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8FF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7F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18E1FE09" w14:textId="77777777" w:rsidTr="00607B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BF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91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7F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BCF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01 06 05 02 02 0000 540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D7C0" w14:textId="27D92BA3" w:rsidR="005742D5" w:rsidRPr="00607B6A" w:rsidRDefault="003D17D3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-1 650 000 000,</w:t>
            </w:r>
            <w:r w:rsidR="005742D5" w:rsidRPr="00607B6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A4EF" w14:textId="055F6E49" w:rsidR="005742D5" w:rsidRPr="00607B6A" w:rsidRDefault="003D17D3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- 100 000 000,00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49E7" w14:textId="770CEC41" w:rsidR="005742D5" w:rsidRPr="00607B6A" w:rsidRDefault="003D17D3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-100 000 000,00</w:t>
            </w:r>
          </w:p>
        </w:tc>
      </w:tr>
      <w:tr w:rsidR="005742D5" w:rsidRPr="00607B6A" w14:paraId="2B5216E3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4DF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355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ED7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45A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E04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9E4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2E3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D5" w:rsidRPr="00607B6A" w14:paraId="2CC95263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3B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CE1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бюджетам муниципальных образований для погашения долговых обязательств муниципальных образований в виде обязательств по муниципальным ценным бумагам и кредитам, полученным муниципальными образованиями от кредитных организаций, иностранных банков и 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AB1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1F6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01 06 05 02 02 2900 540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CAF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6C2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A82" w14:textId="77777777" w:rsidR="005742D5" w:rsidRPr="003D17D3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7D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276C2DEB" w14:textId="77777777" w:rsidTr="00607B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C8B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DC6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EF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B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01 06 05 02 02 0000 640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B992" w14:textId="573C2BFB" w:rsidR="005742D5" w:rsidRPr="00607B6A" w:rsidRDefault="0008199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1 650 000 000,00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E47" w14:textId="5883465F" w:rsidR="005742D5" w:rsidRPr="00607B6A" w:rsidRDefault="0008199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337 500 000,00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7207" w14:textId="34DD5AEA" w:rsidR="005742D5" w:rsidRPr="00607B6A" w:rsidRDefault="0008199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337 500 000</w:t>
            </w:r>
            <w:r w:rsidR="005742D5" w:rsidRPr="00607B6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742D5" w:rsidRPr="00607B6A" w14:paraId="46A45DD8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CC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51D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8A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B7A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CE3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EAF1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D74C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D5" w:rsidRPr="00607B6A" w14:paraId="0D230E32" w14:textId="77777777" w:rsidTr="00607B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FC2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E4B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кредиты, предоставленные бюджетам </w:t>
            </w:r>
            <w:r w:rsidRPr="000B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C72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C27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01 06 05 02 02 2900 640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CBC" w14:textId="77777777" w:rsidR="005742D5" w:rsidRPr="000B315C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699" w14:textId="7C7734B5" w:rsidR="005742D5" w:rsidRPr="000B315C" w:rsidRDefault="00CA2D71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237 500 00</w:t>
            </w:r>
            <w:r w:rsidR="005742D5" w:rsidRPr="000B315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E4E" w14:textId="234CEF51" w:rsidR="005742D5" w:rsidRPr="000B315C" w:rsidRDefault="00CA2D71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15C">
              <w:rPr>
                <w:rFonts w:ascii="Times New Roman" w:hAnsi="Times New Roman" w:cs="Times New Roman"/>
                <w:sz w:val="24"/>
                <w:szCs w:val="24"/>
              </w:rPr>
              <w:t>237 500 000,00</w:t>
            </w:r>
          </w:p>
        </w:tc>
      </w:tr>
      <w:tr w:rsidR="005742D5" w:rsidRPr="00607B6A" w14:paraId="1FD58940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4F10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37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3D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E1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01 06 08 00 02 0000 640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11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47 605 332,75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79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968E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26634BD2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08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C2D2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4B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C77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01 06 10 01 02 0000 510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C9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C2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31C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3532513B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782D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3BB9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финансовых активов в собственности субъектов Российской Федерации за счет средств бюджетов субъектов </w:t>
            </w: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F33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5BA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01 06 10 01 02 0000 610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BC4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BB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95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742D5" w:rsidRPr="00607B6A" w14:paraId="29686C26" w14:textId="77777777" w:rsidTr="00607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59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B26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5FF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5E6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B385" w14:textId="29ACA363" w:rsidR="005742D5" w:rsidRPr="00607B6A" w:rsidRDefault="00070C8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18 618 248 322,59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2D4" w14:textId="4F0B3C6A" w:rsidR="005742D5" w:rsidRPr="00607B6A" w:rsidRDefault="00070C8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525 434 495,76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7416" w14:textId="750A89DE" w:rsidR="005742D5" w:rsidRPr="00607B6A" w:rsidRDefault="00070C8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9728C9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209 314,96</w:t>
            </w:r>
          </w:p>
        </w:tc>
      </w:tr>
      <w:tr w:rsidR="005742D5" w:rsidRPr="00607B6A" w14:paraId="3AE715D1" w14:textId="77777777" w:rsidTr="00607B6A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6E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7B6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17E8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B85" w14:textId="77777777" w:rsidR="005742D5" w:rsidRPr="00607B6A" w:rsidRDefault="005742D5" w:rsidP="001D0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7CB" w14:textId="6EC0DE96" w:rsidR="005742D5" w:rsidRPr="00607B6A" w:rsidRDefault="00070C8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C86">
              <w:rPr>
                <w:rFonts w:ascii="Times New Roman" w:hAnsi="Times New Roman" w:cs="Times New Roman"/>
                <w:sz w:val="24"/>
                <w:szCs w:val="24"/>
              </w:rPr>
              <w:t>15 840 857 572,12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5B8" w14:textId="521874A2" w:rsidR="005742D5" w:rsidRPr="00607B6A" w:rsidRDefault="00070C86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-1 315 385 524,37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7B3" w14:textId="6DB6B1D0" w:rsidR="005742D5" w:rsidRPr="00607B6A" w:rsidRDefault="006E3235" w:rsidP="001D0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9728C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  <w:r w:rsidR="00070C86">
              <w:rPr>
                <w:rFonts w:ascii="Times New Roman" w:hAnsi="Times New Roman" w:cs="Times New Roman"/>
                <w:sz w:val="24"/>
                <w:szCs w:val="24"/>
              </w:rPr>
              <w:t> 217 642,95</w:t>
            </w:r>
          </w:p>
        </w:tc>
      </w:tr>
    </w:tbl>
    <w:p w14:paraId="4E3CB7B6" w14:textId="77777777" w:rsidR="005742D5" w:rsidRPr="00607B6A" w:rsidRDefault="005742D5" w:rsidP="00E71867">
      <w:pPr>
        <w:rPr>
          <w:sz w:val="24"/>
          <w:szCs w:val="24"/>
        </w:rPr>
      </w:pPr>
    </w:p>
    <w:sectPr w:rsidR="005742D5" w:rsidRPr="00607B6A" w:rsidSect="007E2014">
      <w:headerReference w:type="default" r:id="rId7"/>
      <w:pgSz w:w="16838" w:h="11906" w:orient="landscape"/>
      <w:pgMar w:top="794" w:right="737" w:bottom="794" w:left="1021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4BDA9" w14:textId="77777777" w:rsidR="000D4B0F" w:rsidRDefault="000D4B0F" w:rsidP="000D4B0F">
      <w:pPr>
        <w:spacing w:after="0" w:line="240" w:lineRule="auto"/>
      </w:pPr>
      <w:r>
        <w:separator/>
      </w:r>
    </w:p>
  </w:endnote>
  <w:endnote w:type="continuationSeparator" w:id="0">
    <w:p w14:paraId="4399EC15" w14:textId="77777777" w:rsidR="000D4B0F" w:rsidRDefault="000D4B0F" w:rsidP="000D4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E11C2" w14:textId="77777777" w:rsidR="000D4B0F" w:rsidRDefault="000D4B0F" w:rsidP="000D4B0F">
      <w:pPr>
        <w:spacing w:after="0" w:line="240" w:lineRule="auto"/>
      </w:pPr>
      <w:r>
        <w:separator/>
      </w:r>
    </w:p>
  </w:footnote>
  <w:footnote w:type="continuationSeparator" w:id="0">
    <w:p w14:paraId="246DBE21" w14:textId="77777777" w:rsidR="000D4B0F" w:rsidRDefault="000D4B0F" w:rsidP="000D4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0269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478AC7" w14:textId="55C3D297" w:rsidR="000D4B0F" w:rsidRPr="00C7498A" w:rsidRDefault="000D4B0F">
        <w:pPr>
          <w:pStyle w:val="a5"/>
          <w:jc w:val="center"/>
          <w:rPr>
            <w:rFonts w:ascii="Times New Roman" w:hAnsi="Times New Roman" w:cs="Times New Roman"/>
          </w:rPr>
        </w:pPr>
        <w:r w:rsidRPr="00C7498A">
          <w:rPr>
            <w:rFonts w:ascii="Times New Roman" w:hAnsi="Times New Roman" w:cs="Times New Roman"/>
          </w:rPr>
          <w:fldChar w:fldCharType="begin"/>
        </w:r>
        <w:r w:rsidRPr="00C7498A">
          <w:rPr>
            <w:rFonts w:ascii="Times New Roman" w:hAnsi="Times New Roman" w:cs="Times New Roman"/>
          </w:rPr>
          <w:instrText>PAGE   \* MERGEFORMAT</w:instrText>
        </w:r>
        <w:r w:rsidRPr="00C7498A">
          <w:rPr>
            <w:rFonts w:ascii="Times New Roman" w:hAnsi="Times New Roman" w:cs="Times New Roman"/>
          </w:rPr>
          <w:fldChar w:fldCharType="separate"/>
        </w:r>
        <w:r w:rsidRPr="00C7498A">
          <w:rPr>
            <w:rFonts w:ascii="Times New Roman" w:hAnsi="Times New Roman" w:cs="Times New Roman"/>
          </w:rPr>
          <w:t>2</w:t>
        </w:r>
        <w:r w:rsidRPr="00C7498A">
          <w:rPr>
            <w:rFonts w:ascii="Times New Roman" w:hAnsi="Times New Roman" w:cs="Times New Roman"/>
          </w:rPr>
          <w:fldChar w:fldCharType="end"/>
        </w:r>
      </w:p>
    </w:sdtContent>
  </w:sdt>
  <w:p w14:paraId="7F78397E" w14:textId="77777777" w:rsidR="000D4B0F" w:rsidRDefault="000D4B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184"/>
    <w:rsid w:val="00070C86"/>
    <w:rsid w:val="00081996"/>
    <w:rsid w:val="000B315C"/>
    <w:rsid w:val="000D4B0F"/>
    <w:rsid w:val="001D0A4D"/>
    <w:rsid w:val="001E1330"/>
    <w:rsid w:val="00260FE0"/>
    <w:rsid w:val="003105D5"/>
    <w:rsid w:val="003D17D3"/>
    <w:rsid w:val="003F1774"/>
    <w:rsid w:val="003F2F7A"/>
    <w:rsid w:val="0040237C"/>
    <w:rsid w:val="004314A6"/>
    <w:rsid w:val="004622AB"/>
    <w:rsid w:val="00480B40"/>
    <w:rsid w:val="004C141B"/>
    <w:rsid w:val="005742D5"/>
    <w:rsid w:val="00607B6A"/>
    <w:rsid w:val="006E3235"/>
    <w:rsid w:val="007B5196"/>
    <w:rsid w:val="007E2014"/>
    <w:rsid w:val="008D0184"/>
    <w:rsid w:val="009664CB"/>
    <w:rsid w:val="009728C9"/>
    <w:rsid w:val="00994BA2"/>
    <w:rsid w:val="009C5124"/>
    <w:rsid w:val="00A37205"/>
    <w:rsid w:val="00AF43E8"/>
    <w:rsid w:val="00C008F7"/>
    <w:rsid w:val="00C67726"/>
    <w:rsid w:val="00C7498A"/>
    <w:rsid w:val="00C9053A"/>
    <w:rsid w:val="00CA2D71"/>
    <w:rsid w:val="00D627ED"/>
    <w:rsid w:val="00E22A0E"/>
    <w:rsid w:val="00E34CAF"/>
    <w:rsid w:val="00E71867"/>
    <w:rsid w:val="00EA5E82"/>
    <w:rsid w:val="00EC08EB"/>
    <w:rsid w:val="00F0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AC94"/>
  <w15:chartTrackingRefBased/>
  <w15:docId w15:val="{E1E72E84-E51C-4780-944D-03881D76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01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1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13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4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4B0F"/>
  </w:style>
  <w:style w:type="paragraph" w:styleId="a7">
    <w:name w:val="footer"/>
    <w:basedOn w:val="a"/>
    <w:link w:val="a8"/>
    <w:uiPriority w:val="99"/>
    <w:unhideWhenUsed/>
    <w:rsid w:val="000D4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2588D-F2E9-49C7-8052-5E0D7FAC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23</cp:revision>
  <cp:lastPrinted>2023-10-26T13:10:00Z</cp:lastPrinted>
  <dcterms:created xsi:type="dcterms:W3CDTF">2023-10-27T08:27:00Z</dcterms:created>
  <dcterms:modified xsi:type="dcterms:W3CDTF">2023-11-24T05:39:00Z</dcterms:modified>
</cp:coreProperties>
</file>